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DE" w:rsidRPr="00514D36" w:rsidRDefault="00904BDE" w:rsidP="00514D36">
      <w:pPr>
        <w:pStyle w:val="Heading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4D36">
        <w:rPr>
          <w:sz w:val="28"/>
          <w:szCs w:val="28"/>
        </w:rPr>
        <w:t>II. Перечень сокращений, использованных в настоящих нормах снабжения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13"/>
        <w:gridCol w:w="5271"/>
        <w:gridCol w:w="3461"/>
      </w:tblGrid>
      <w:tr w:rsidR="00904BDE" w:rsidRPr="00514D36" w:rsidTr="007F6C56">
        <w:trPr>
          <w:trHeight w:val="15"/>
          <w:tblCellSpacing w:w="15" w:type="dxa"/>
        </w:trPr>
        <w:tc>
          <w:tcPr>
            <w:tcW w:w="924" w:type="dxa"/>
            <w:vAlign w:val="center"/>
          </w:tcPr>
          <w:p w:rsidR="00904BDE" w:rsidRPr="00514D36" w:rsidRDefault="00904BDE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vAlign w:val="center"/>
          </w:tcPr>
          <w:p w:rsidR="00904BDE" w:rsidRPr="00514D36" w:rsidRDefault="00904BDE" w:rsidP="007F6C56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4435" w:type="dxa"/>
            <w:vAlign w:val="center"/>
          </w:tcPr>
          <w:p w:rsidR="00904BDE" w:rsidRPr="00514D36" w:rsidRDefault="00904BDE" w:rsidP="007F6C56">
            <w:pPr>
              <w:ind w:firstLine="709"/>
              <w:rPr>
                <w:sz w:val="28"/>
                <w:szCs w:val="28"/>
              </w:rPr>
            </w:pPr>
          </w:p>
        </w:tc>
      </w:tr>
      <w:tr w:rsidR="00904BDE" w:rsidRPr="00514D36" w:rsidTr="00514D36">
        <w:trPr>
          <w:tblCellSpacing w:w="15" w:type="dxa"/>
        </w:trPr>
        <w:tc>
          <w:tcPr>
            <w:tcW w:w="7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904BDE" w:rsidRDefault="00904BDE" w:rsidP="00514D3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 xml:space="preserve">Полное </w:t>
            </w:r>
          </w:p>
          <w:p w:rsidR="00904BDE" w:rsidRPr="00514D36" w:rsidRDefault="00904BDE" w:rsidP="00514D3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Сокращенное наименование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1238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b/>
                <w:bCs/>
                <w:sz w:val="28"/>
                <w:szCs w:val="28"/>
              </w:rPr>
              <w:t>Единицы измерения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1. Длина: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миллиметр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мм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сантиметр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см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метр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погонный метр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пог.м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2. Объем: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миллилитр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мл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литр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л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метр кубический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куб. м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3. Масса: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микрограмм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мкг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миллиграмм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мг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грамм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г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килограмм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кг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тонна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т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4. Единицы счета: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наборы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набор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комплекты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компл.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единица действия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ЕД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листы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лист.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международная единица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ME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тысяч международных единиц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тыс. ME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рулоны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рул.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упаковки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упак.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флаконы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флак.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696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штуки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шт.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114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b/>
                <w:bCs/>
                <w:sz w:val="28"/>
                <w:szCs w:val="28"/>
              </w:rPr>
              <w:t>Срок хранения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Месяцы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мес.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spacing w:line="360" w:lineRule="auto"/>
              <w:ind w:firstLine="709"/>
              <w:rPr>
                <w:sz w:val="28"/>
                <w:szCs w:val="28"/>
              </w:rPr>
            </w:pPr>
          </w:p>
        </w:tc>
        <w:tc>
          <w:tcPr>
            <w:tcW w:w="1143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b/>
                <w:bCs/>
                <w:sz w:val="28"/>
                <w:szCs w:val="28"/>
              </w:rPr>
              <w:t>Прочие наименования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Реакция агглютинации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РА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Реакция непрямой гемагглютинации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РНГА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Реакция связывания комплемента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РСК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Нормальность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Н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Химически чистый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хч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Чистый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ч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Чистый, для анализа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чда</w:t>
            </w:r>
          </w:p>
        </w:tc>
      </w:tr>
      <w:tr w:rsidR="00904BDE" w:rsidRPr="00514D36" w:rsidTr="007F6C56">
        <w:trPr>
          <w:tblCellSpacing w:w="15" w:type="dxa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Литров в час</w:t>
            </w:r>
          </w:p>
        </w:tc>
        <w:tc>
          <w:tcPr>
            <w:tcW w:w="443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904BDE" w:rsidRPr="00514D36" w:rsidRDefault="00904BDE" w:rsidP="00514D36">
            <w:pPr>
              <w:pStyle w:val="formattext"/>
              <w:spacing w:before="0" w:beforeAutospacing="0" w:after="0" w:afterAutospacing="0" w:line="360" w:lineRule="auto"/>
              <w:ind w:firstLine="709"/>
              <w:rPr>
                <w:sz w:val="28"/>
                <w:szCs w:val="28"/>
              </w:rPr>
            </w:pPr>
            <w:r w:rsidRPr="00514D36">
              <w:rPr>
                <w:sz w:val="28"/>
                <w:szCs w:val="28"/>
              </w:rPr>
              <w:t>л/ч</w:t>
            </w:r>
          </w:p>
        </w:tc>
      </w:tr>
    </w:tbl>
    <w:p w:rsidR="00904BDE" w:rsidRDefault="00904BDE" w:rsidP="00883321">
      <w:pPr>
        <w:pStyle w:val="headertexttopleveltextcentertext"/>
        <w:spacing w:before="0" w:beforeAutospacing="0" w:after="0" w:afterAutospacing="0"/>
        <w:ind w:firstLine="709"/>
        <w:jc w:val="center"/>
        <w:rPr>
          <w:b/>
        </w:rPr>
      </w:pPr>
      <w:bookmarkStart w:id="0" w:name="_GoBack"/>
      <w:bookmarkEnd w:id="0"/>
    </w:p>
    <w:sectPr w:rsidR="00904BDE" w:rsidSect="00514D36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BDE" w:rsidRDefault="00904BDE">
      <w:r>
        <w:separator/>
      </w:r>
    </w:p>
  </w:endnote>
  <w:endnote w:type="continuationSeparator" w:id="1">
    <w:p w:rsidR="00904BDE" w:rsidRDefault="00904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BDE" w:rsidRDefault="00904BDE">
      <w:r>
        <w:separator/>
      </w:r>
    </w:p>
  </w:footnote>
  <w:footnote w:type="continuationSeparator" w:id="1">
    <w:p w:rsidR="00904BDE" w:rsidRDefault="00904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BDE" w:rsidRDefault="00904BDE" w:rsidP="004E33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4BDE" w:rsidRDefault="00904BDE" w:rsidP="00514D3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BDE" w:rsidRDefault="00904BDE" w:rsidP="004E33C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04BDE" w:rsidRDefault="00904BDE" w:rsidP="00514D36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2E8"/>
    <w:rsid w:val="000078B4"/>
    <w:rsid w:val="00047DB4"/>
    <w:rsid w:val="00052D20"/>
    <w:rsid w:val="000B679F"/>
    <w:rsid w:val="00403E44"/>
    <w:rsid w:val="00450583"/>
    <w:rsid w:val="004E33CE"/>
    <w:rsid w:val="00514D36"/>
    <w:rsid w:val="0052049E"/>
    <w:rsid w:val="00524F35"/>
    <w:rsid w:val="00530CEC"/>
    <w:rsid w:val="0073669B"/>
    <w:rsid w:val="007F6C56"/>
    <w:rsid w:val="00883321"/>
    <w:rsid w:val="008F1D53"/>
    <w:rsid w:val="00904BDE"/>
    <w:rsid w:val="009E479B"/>
    <w:rsid w:val="00A953C6"/>
    <w:rsid w:val="00B17624"/>
    <w:rsid w:val="00BF0BD0"/>
    <w:rsid w:val="00C02E5F"/>
    <w:rsid w:val="00D0407B"/>
    <w:rsid w:val="00D422E8"/>
    <w:rsid w:val="00FA3D4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321"/>
    <w:rPr>
      <w:rFonts w:eastAsia="Times New Roman"/>
      <w:sz w:val="24"/>
      <w:szCs w:val="24"/>
    </w:rPr>
  </w:style>
  <w:style w:type="paragraph" w:styleId="Heading3">
    <w:name w:val="heading 3"/>
    <w:basedOn w:val="Normal"/>
    <w:link w:val="Heading3Char"/>
    <w:uiPriority w:val="99"/>
    <w:qFormat/>
    <w:rsid w:val="008833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83321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883321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88332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514D3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2DC0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14D3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14D3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2DC0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120</Words>
  <Characters>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3</cp:revision>
  <cp:lastPrinted>2017-02-07T09:34:00Z</cp:lastPrinted>
  <dcterms:created xsi:type="dcterms:W3CDTF">2016-09-21T07:46:00Z</dcterms:created>
  <dcterms:modified xsi:type="dcterms:W3CDTF">2017-02-07T09:34:00Z</dcterms:modified>
</cp:coreProperties>
</file>